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7455F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690"/>
        <w:gridCol w:w="1070"/>
        <w:gridCol w:w="674"/>
        <w:gridCol w:w="997"/>
        <w:gridCol w:w="529"/>
        <w:gridCol w:w="2260"/>
        <w:gridCol w:w="1745"/>
        <w:gridCol w:w="1304"/>
        <w:gridCol w:w="766"/>
        <w:gridCol w:w="2898"/>
      </w:tblGrid>
      <w:tr w:rsidR="00ED6804" w:rsidRPr="006B07AE" w14:paraId="3FEAC3DB" w14:textId="77777777" w:rsidTr="009B1C40">
        <w:trPr>
          <w:jc w:val="center"/>
        </w:trPr>
        <w:tc>
          <w:tcPr>
            <w:tcW w:w="1222" w:type="pct"/>
            <w:gridSpan w:val="3"/>
            <w:shd w:val="clear" w:color="auto" w:fill="DAEEF3" w:themeFill="accent5" w:themeFillTint="33"/>
          </w:tcPr>
          <w:p w14:paraId="4466AC5C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8" w:type="pct"/>
            <w:gridSpan w:val="8"/>
            <w:shd w:val="clear" w:color="auto" w:fill="DAEEF3" w:themeFill="accent5" w:themeFillTint="33"/>
          </w:tcPr>
          <w:p w14:paraId="31EF2EFF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ED6804" w:rsidRPr="006B07AE" w14:paraId="5BF174E2" w14:textId="77777777" w:rsidTr="009B1C40">
        <w:trPr>
          <w:jc w:val="center"/>
        </w:trPr>
        <w:tc>
          <w:tcPr>
            <w:tcW w:w="1222" w:type="pct"/>
            <w:gridSpan w:val="3"/>
            <w:shd w:val="clear" w:color="auto" w:fill="DAEEF3" w:themeFill="accent5" w:themeFillTint="33"/>
          </w:tcPr>
          <w:p w14:paraId="2C686C85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8" w:type="pct"/>
            <w:gridSpan w:val="8"/>
            <w:shd w:val="clear" w:color="auto" w:fill="DAEEF3" w:themeFill="accent5" w:themeFillTint="33"/>
          </w:tcPr>
          <w:p w14:paraId="3D17FA7D" w14:textId="77777777" w:rsidR="00990E9D" w:rsidRPr="006B07AE" w:rsidRDefault="00990E9D" w:rsidP="00D325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AE755B">
              <w:rPr>
                <w:sz w:val="22"/>
                <w:szCs w:val="22"/>
                <w:lang w:val="sr-Cyrl-CS"/>
              </w:rPr>
              <w:t>екар</w:t>
            </w:r>
          </w:p>
        </w:tc>
      </w:tr>
      <w:tr w:rsidR="00ED6804" w:rsidRPr="006B07AE" w14:paraId="2C8F44C1" w14:textId="77777777" w:rsidTr="009B1C40">
        <w:trPr>
          <w:jc w:val="center"/>
        </w:trPr>
        <w:tc>
          <w:tcPr>
            <w:tcW w:w="1222" w:type="pct"/>
            <w:gridSpan w:val="3"/>
            <w:shd w:val="clear" w:color="auto" w:fill="DAEEF3" w:themeFill="accent5" w:themeFillTint="33"/>
          </w:tcPr>
          <w:p w14:paraId="591DFC62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8" w:type="pct"/>
            <w:gridSpan w:val="8"/>
            <w:shd w:val="clear" w:color="auto" w:fill="DAEEF3" w:themeFill="accent5" w:themeFillTint="33"/>
          </w:tcPr>
          <w:p w14:paraId="6E682639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ED6804" w:rsidRPr="006B07AE" w14:paraId="4BD78D63" w14:textId="77777777" w:rsidTr="009B1C40">
        <w:trPr>
          <w:jc w:val="center"/>
        </w:trPr>
        <w:tc>
          <w:tcPr>
            <w:tcW w:w="1222" w:type="pct"/>
            <w:gridSpan w:val="3"/>
            <w:shd w:val="clear" w:color="auto" w:fill="DAEEF3" w:themeFill="accent5" w:themeFillTint="33"/>
          </w:tcPr>
          <w:p w14:paraId="0F4D7742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8" w:type="pct"/>
            <w:gridSpan w:val="8"/>
            <w:shd w:val="clear" w:color="auto" w:fill="DAEEF3" w:themeFill="accent5" w:themeFillTint="33"/>
          </w:tcPr>
          <w:p w14:paraId="29E4DBF8" w14:textId="77777777" w:rsidR="00990E9D" w:rsidRPr="006B07AE" w:rsidRDefault="00990E9D" w:rsidP="00D325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ED6804" w:rsidRPr="006B07AE" w14:paraId="171BA344" w14:textId="77777777" w:rsidTr="009B1C40">
        <w:trPr>
          <w:jc w:val="center"/>
        </w:trPr>
        <w:tc>
          <w:tcPr>
            <w:tcW w:w="1222" w:type="pct"/>
            <w:gridSpan w:val="3"/>
            <w:shd w:val="clear" w:color="auto" w:fill="DAEEF3" w:themeFill="accent5" w:themeFillTint="33"/>
          </w:tcPr>
          <w:p w14:paraId="2757F611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8" w:type="pct"/>
            <w:gridSpan w:val="8"/>
            <w:shd w:val="clear" w:color="auto" w:fill="DAEEF3" w:themeFill="accent5" w:themeFillTint="33"/>
          </w:tcPr>
          <w:p w14:paraId="7487C19D" w14:textId="77777777" w:rsidR="00990E9D" w:rsidRPr="006B07AE" w:rsidRDefault="008029C1" w:rsidP="00D325A5">
            <w:pPr>
              <w:rPr>
                <w:b/>
                <w:sz w:val="22"/>
                <w:szCs w:val="22"/>
                <w:lang w:val="sr-Cyrl-BA"/>
              </w:rPr>
            </w:pPr>
            <w:r w:rsidRPr="000344F7">
              <w:rPr>
                <w:b/>
                <w:sz w:val="22"/>
                <w:szCs w:val="22"/>
                <w:lang w:val="sr-Cyrl-CS"/>
              </w:rPr>
              <w:t>ЛИСНАТА ТИЈЕСТА</w:t>
            </w:r>
          </w:p>
        </w:tc>
      </w:tr>
      <w:tr w:rsidR="00ED6804" w:rsidRPr="006B07AE" w14:paraId="50C131B8" w14:textId="77777777" w:rsidTr="009B1C40">
        <w:trPr>
          <w:jc w:val="center"/>
        </w:trPr>
        <w:tc>
          <w:tcPr>
            <w:tcW w:w="627" w:type="pct"/>
            <w:shd w:val="clear" w:color="auto" w:fill="DAEEF3" w:themeFill="accent5" w:themeFillTint="33"/>
          </w:tcPr>
          <w:p w14:paraId="1A532BAA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shd w:val="clear" w:color="auto" w:fill="DAEEF3" w:themeFill="accent5" w:themeFillTint="33"/>
          </w:tcPr>
          <w:p w14:paraId="03BEE8EF" w14:textId="77777777" w:rsidR="00990E9D" w:rsidRPr="006B07AE" w:rsidRDefault="00990E9D" w:rsidP="00D325A5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AE755B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16" w:type="pct"/>
            <w:gridSpan w:val="2"/>
            <w:shd w:val="clear" w:color="auto" w:fill="DAEEF3" w:themeFill="accent5" w:themeFillTint="33"/>
          </w:tcPr>
          <w:p w14:paraId="4DFAD9F0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54" w:type="pct"/>
            <w:gridSpan w:val="2"/>
            <w:shd w:val="clear" w:color="auto" w:fill="DAEEF3" w:themeFill="accent5" w:themeFillTint="33"/>
          </w:tcPr>
          <w:p w14:paraId="2B87A01C" w14:textId="77777777" w:rsidR="00990E9D" w:rsidRPr="006B07AE" w:rsidRDefault="00990E9D" w:rsidP="00D325A5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0" w:type="pct"/>
            <w:gridSpan w:val="2"/>
            <w:shd w:val="clear" w:color="auto" w:fill="DAEEF3" w:themeFill="accent5" w:themeFillTint="33"/>
          </w:tcPr>
          <w:p w14:paraId="0D16166F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1" w:type="pct"/>
            <w:shd w:val="clear" w:color="auto" w:fill="DAEEF3" w:themeFill="accent5" w:themeFillTint="33"/>
          </w:tcPr>
          <w:p w14:paraId="23676602" w14:textId="21266BA5" w:rsidR="00990E9D" w:rsidRPr="00A71D02" w:rsidRDefault="00594E65" w:rsidP="00D325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11</w:t>
            </w:r>
            <w:bookmarkStart w:id="0" w:name="_GoBack"/>
            <w:bookmarkEnd w:id="0"/>
          </w:p>
        </w:tc>
      </w:tr>
      <w:tr w:rsidR="00990E9D" w:rsidRPr="006B07AE" w14:paraId="101127E1" w14:textId="77777777" w:rsidTr="00D325A5">
        <w:trPr>
          <w:jc w:val="center"/>
        </w:trPr>
        <w:tc>
          <w:tcPr>
            <w:tcW w:w="5000" w:type="pct"/>
            <w:gridSpan w:val="11"/>
          </w:tcPr>
          <w:p w14:paraId="1E9D3544" w14:textId="77777777" w:rsidR="00990E9D" w:rsidRPr="006B07AE" w:rsidRDefault="00990E9D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90E9D" w:rsidRPr="006B07AE" w14:paraId="40F6980E" w14:textId="77777777" w:rsidTr="00D325A5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A2B9" w14:textId="77777777" w:rsidR="00990E9D" w:rsidRDefault="008029C1" w:rsidP="00D325A5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теоријских знања о лиснатом тијесту ,технолошком процесу производње и квалитету производа од лиснатог тијеста .</w:t>
            </w:r>
          </w:p>
        </w:tc>
      </w:tr>
      <w:tr w:rsidR="00990E9D" w:rsidRPr="006B07AE" w14:paraId="1FAA5469" w14:textId="77777777" w:rsidTr="00D325A5">
        <w:trPr>
          <w:jc w:val="center"/>
        </w:trPr>
        <w:tc>
          <w:tcPr>
            <w:tcW w:w="5000" w:type="pct"/>
            <w:gridSpan w:val="11"/>
          </w:tcPr>
          <w:p w14:paraId="4F342CDF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90E9D" w:rsidRPr="006B07AE" w14:paraId="34A68A0F" w14:textId="77777777" w:rsidTr="00D325A5">
        <w:trPr>
          <w:trHeight w:val="83"/>
          <w:jc w:val="center"/>
        </w:trPr>
        <w:tc>
          <w:tcPr>
            <w:tcW w:w="5000" w:type="pct"/>
            <w:gridSpan w:val="11"/>
          </w:tcPr>
          <w:p w14:paraId="6474FB1C" w14:textId="77777777" w:rsidR="00990E9D" w:rsidRPr="007239B9" w:rsidRDefault="00990E9D" w:rsidP="00D325A5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76D25F7F" w14:textId="77777777" w:rsidR="00990E9D" w:rsidRDefault="00AE755B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7FA694C7" w14:textId="77777777" w:rsidR="008810B8" w:rsidRPr="00877009" w:rsidRDefault="008810B8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990E9D" w:rsidRPr="006B07AE" w14:paraId="6BD7AF9B" w14:textId="77777777" w:rsidTr="00D325A5">
        <w:trPr>
          <w:jc w:val="center"/>
        </w:trPr>
        <w:tc>
          <w:tcPr>
            <w:tcW w:w="5000" w:type="pct"/>
            <w:gridSpan w:val="11"/>
          </w:tcPr>
          <w:p w14:paraId="740B2D59" w14:textId="77777777" w:rsidR="00990E9D" w:rsidRPr="006B07AE" w:rsidRDefault="00990E9D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90E9D" w:rsidRPr="006B07AE" w14:paraId="1E78E0E2" w14:textId="77777777" w:rsidTr="00D325A5">
        <w:trPr>
          <w:jc w:val="center"/>
        </w:trPr>
        <w:tc>
          <w:tcPr>
            <w:tcW w:w="5000" w:type="pct"/>
            <w:gridSpan w:val="11"/>
          </w:tcPr>
          <w:p w14:paraId="4C78CC50" w14:textId="77777777" w:rsid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У</w:t>
            </w:r>
            <w:r w:rsidRPr="008029C1">
              <w:rPr>
                <w:sz w:val="22"/>
              </w:rPr>
              <w:t xml:space="preserve">познавање ученика са врстама лиснатог тијеста </w:t>
            </w:r>
          </w:p>
          <w:p w14:paraId="5142EE68" w14:textId="77777777" w:rsid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С</w:t>
            </w:r>
            <w:r w:rsidRPr="008029C1">
              <w:rPr>
                <w:sz w:val="22"/>
              </w:rPr>
              <w:t>тицање знања о основним карактеристикама лиснатог тијеста</w:t>
            </w:r>
          </w:p>
          <w:p w14:paraId="0FC0E15A" w14:textId="77777777" w:rsidR="008029C1" w:rsidRP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Стицање знања о</w:t>
            </w:r>
            <w:r w:rsidRPr="008029C1">
              <w:rPr>
                <w:sz w:val="22"/>
              </w:rPr>
              <w:t xml:space="preserve"> фазама технолошког процеса производње</w:t>
            </w:r>
          </w:p>
          <w:p w14:paraId="7591FDCD" w14:textId="77777777" w:rsidR="008029C1" w:rsidRP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Р</w:t>
            </w:r>
            <w:r w:rsidRPr="008029C1">
              <w:rPr>
                <w:sz w:val="22"/>
              </w:rPr>
              <w:t>азвијање свијести о значају правилног вођења технолошког процеса</w:t>
            </w:r>
          </w:p>
          <w:p w14:paraId="7CC2A5F1" w14:textId="77777777" w:rsidR="008029C1" w:rsidRP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Pr="008029C1">
              <w:rPr>
                <w:sz w:val="22"/>
              </w:rPr>
              <w:t>тицање знања о утицају различитих фактора на квалитет готовог производа</w:t>
            </w:r>
          </w:p>
          <w:p w14:paraId="52651426" w14:textId="77777777" w:rsidR="008029C1" w:rsidRP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Pr="008029C1">
              <w:rPr>
                <w:sz w:val="22"/>
              </w:rPr>
              <w:t xml:space="preserve">тицање знања о правилној употреби </w:t>
            </w:r>
            <w:r>
              <w:rPr>
                <w:sz w:val="22"/>
                <w:lang w:val="sr-Cyrl-RS"/>
              </w:rPr>
              <w:t xml:space="preserve">прибора, </w:t>
            </w:r>
            <w:r w:rsidRPr="008029C1">
              <w:rPr>
                <w:sz w:val="22"/>
              </w:rPr>
              <w:t>машина и уређаја</w:t>
            </w:r>
          </w:p>
          <w:p w14:paraId="0AC2CA8D" w14:textId="77777777" w:rsidR="00990E9D" w:rsidRPr="008029C1" w:rsidRDefault="008029C1" w:rsidP="008029C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Pr="008029C1">
              <w:rPr>
                <w:sz w:val="22"/>
              </w:rPr>
              <w:t xml:space="preserve">тицање знања о потребним хигијенским условима </w:t>
            </w:r>
          </w:p>
          <w:p w14:paraId="6DE14768" w14:textId="77777777" w:rsidR="00990E9D" w:rsidRPr="00BD6168" w:rsidRDefault="00990E9D" w:rsidP="00D3115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z w:val="22"/>
                <w:lang w:val="sr-Cyrl-RS"/>
              </w:rPr>
              <w:t>могућавање примјене теоретских знања у пракси</w:t>
            </w:r>
          </w:p>
          <w:p w14:paraId="767D45DB" w14:textId="77777777" w:rsidR="00990E9D" w:rsidRPr="00BD6168" w:rsidRDefault="00990E9D" w:rsidP="00D3115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BD6168">
              <w:rPr>
                <w:sz w:val="22"/>
              </w:rPr>
              <w:t xml:space="preserve">Развијање вјештине комуницирања </w:t>
            </w:r>
          </w:p>
          <w:p w14:paraId="3EEDE41C" w14:textId="77777777" w:rsidR="00990E9D" w:rsidRDefault="00990E9D" w:rsidP="00D31154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BD6168">
              <w:rPr>
                <w:sz w:val="22"/>
              </w:rPr>
              <w:t>Развијање тимског рада и одговорности у раду</w:t>
            </w:r>
          </w:p>
          <w:p w14:paraId="4754E242" w14:textId="77777777" w:rsidR="00393941" w:rsidRPr="00393941" w:rsidRDefault="00393941" w:rsidP="00393941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393941">
              <w:rPr>
                <w:sz w:val="22"/>
              </w:rPr>
              <w:t>Развијање креативности и позитивног става према напредовању у струци</w:t>
            </w:r>
          </w:p>
        </w:tc>
      </w:tr>
      <w:tr w:rsidR="00990E9D" w:rsidRPr="006B07AE" w14:paraId="334259BE" w14:textId="77777777" w:rsidTr="00D325A5">
        <w:trPr>
          <w:jc w:val="center"/>
        </w:trPr>
        <w:tc>
          <w:tcPr>
            <w:tcW w:w="5000" w:type="pct"/>
            <w:gridSpan w:val="11"/>
            <w:vAlign w:val="center"/>
          </w:tcPr>
          <w:p w14:paraId="1E580EF4" w14:textId="77777777" w:rsidR="00990E9D" w:rsidRPr="009B0C6A" w:rsidRDefault="00990E9D" w:rsidP="00D325A5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990E9D" w:rsidRPr="006B07AE" w14:paraId="005C1C40" w14:textId="77777777" w:rsidTr="00D325A5">
        <w:trPr>
          <w:jc w:val="center"/>
        </w:trPr>
        <w:tc>
          <w:tcPr>
            <w:tcW w:w="5000" w:type="pct"/>
            <w:gridSpan w:val="11"/>
          </w:tcPr>
          <w:p w14:paraId="1379A338" w14:textId="77777777" w:rsidR="008846B3" w:rsidRPr="008846B3" w:rsidRDefault="00F06DE2" w:rsidP="008846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 </w:t>
            </w:r>
            <w:r w:rsidR="008846B3" w:rsidRPr="008846B3">
              <w:rPr>
                <w:b/>
                <w:sz w:val="22"/>
                <w:szCs w:val="22"/>
                <w:lang w:val="sr-Cyrl-CS"/>
              </w:rPr>
              <w:t>Лисната тијеста –карактеристике</w:t>
            </w:r>
          </w:p>
          <w:p w14:paraId="3C7762FA" w14:textId="77777777" w:rsidR="008846B3" w:rsidRPr="008846B3" w:rsidRDefault="00F06DE2" w:rsidP="008846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2. </w:t>
            </w:r>
            <w:r w:rsidR="008846B3" w:rsidRPr="008846B3">
              <w:rPr>
                <w:b/>
                <w:sz w:val="22"/>
                <w:szCs w:val="22"/>
                <w:lang w:val="sr-Cyrl-CS"/>
              </w:rPr>
              <w:t>Лиснато тијесто са квасцем и производи</w:t>
            </w:r>
          </w:p>
          <w:p w14:paraId="4B1CDD2C" w14:textId="77777777" w:rsidR="008846B3" w:rsidRPr="008846B3" w:rsidRDefault="00F06DE2" w:rsidP="008846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3. </w:t>
            </w:r>
            <w:r w:rsidR="008846B3" w:rsidRPr="008846B3">
              <w:rPr>
                <w:b/>
                <w:sz w:val="22"/>
                <w:szCs w:val="22"/>
                <w:lang w:val="sr-Cyrl-CS"/>
              </w:rPr>
              <w:t>Лиснато тијесто без квасца и производи</w:t>
            </w:r>
          </w:p>
          <w:p w14:paraId="2D5DBE59" w14:textId="77777777" w:rsidR="00990E9D" w:rsidRPr="00722E64" w:rsidRDefault="008846B3" w:rsidP="008846B3">
            <w:pPr>
              <w:rPr>
                <w:sz w:val="22"/>
                <w:lang w:val="hr-HR"/>
              </w:rPr>
            </w:pPr>
            <w:r w:rsidRPr="008846B3">
              <w:rPr>
                <w:b/>
                <w:sz w:val="22"/>
                <w:szCs w:val="22"/>
                <w:lang w:val="sr-Cyrl-CS"/>
              </w:rPr>
              <w:t>4.</w:t>
            </w:r>
            <w:r w:rsidR="00F06DE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8846B3">
              <w:rPr>
                <w:b/>
                <w:sz w:val="22"/>
                <w:szCs w:val="22"/>
                <w:lang w:val="sr-Cyrl-CS"/>
              </w:rPr>
              <w:t>Оцјена квалитета лиснатог тијеста и производа</w:t>
            </w:r>
          </w:p>
        </w:tc>
      </w:tr>
      <w:tr w:rsidR="00ED6804" w:rsidRPr="006B07AE" w14:paraId="0DAD0E45" w14:textId="77777777" w:rsidTr="009B1C40">
        <w:trPr>
          <w:jc w:val="center"/>
        </w:trPr>
        <w:tc>
          <w:tcPr>
            <w:tcW w:w="86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B47467" w14:textId="77777777" w:rsidR="00990E9D" w:rsidRPr="006B07AE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DE27340" w14:textId="77777777" w:rsidR="00990E9D" w:rsidRPr="006B07AE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3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6C52B1" w14:textId="77777777" w:rsidR="00990E9D" w:rsidRPr="006B07AE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D6804" w:rsidRPr="006B07AE" w14:paraId="6E862C4D" w14:textId="77777777" w:rsidTr="009B1C40">
        <w:trPr>
          <w:jc w:val="center"/>
        </w:trPr>
        <w:tc>
          <w:tcPr>
            <w:tcW w:w="86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0928DC" w14:textId="77777777" w:rsidR="00990E9D" w:rsidRPr="006B07AE" w:rsidRDefault="00990E9D" w:rsidP="00D325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7157D0" w14:textId="77777777" w:rsidR="00990E9D" w:rsidRPr="006B07AE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2A2E1" w14:textId="77777777" w:rsidR="00990E9D" w:rsidRPr="006B07AE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3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6F3CD3" w14:textId="77777777" w:rsidR="00990E9D" w:rsidRPr="00DC69C9" w:rsidRDefault="00990E9D" w:rsidP="00D325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3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57D2F23" w14:textId="77777777" w:rsidR="00990E9D" w:rsidRPr="006B07AE" w:rsidRDefault="00990E9D" w:rsidP="00D325A5">
            <w:pPr>
              <w:rPr>
                <w:sz w:val="22"/>
                <w:szCs w:val="22"/>
                <w:lang w:val="hr-HR"/>
              </w:rPr>
            </w:pPr>
          </w:p>
        </w:tc>
      </w:tr>
      <w:tr w:rsidR="00ED6804" w:rsidRPr="006B07AE" w14:paraId="226C6952" w14:textId="77777777" w:rsidTr="009B1C40">
        <w:trPr>
          <w:jc w:val="center"/>
        </w:trPr>
        <w:tc>
          <w:tcPr>
            <w:tcW w:w="86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5E76F7" w14:textId="77777777" w:rsidR="00990E9D" w:rsidRPr="006B07AE" w:rsidRDefault="00990E9D" w:rsidP="00D325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F06B846" w14:textId="77777777" w:rsidR="00990E9D" w:rsidRPr="006B07AE" w:rsidRDefault="00990E9D" w:rsidP="00D325A5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3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D82766" w14:textId="77777777" w:rsidR="00990E9D" w:rsidRPr="006B07AE" w:rsidRDefault="00990E9D" w:rsidP="00D325A5">
            <w:pPr>
              <w:rPr>
                <w:sz w:val="22"/>
                <w:szCs w:val="22"/>
                <w:lang w:val="hr-HR"/>
              </w:rPr>
            </w:pPr>
          </w:p>
        </w:tc>
      </w:tr>
      <w:tr w:rsidR="009B1C40" w:rsidRPr="006B07AE" w14:paraId="44155D1F" w14:textId="77777777" w:rsidTr="009B1C40">
        <w:trPr>
          <w:trHeight w:val="416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4112C9B" w14:textId="1097F46F" w:rsidR="009B1C40" w:rsidRPr="00853538" w:rsidRDefault="009B1C40" w:rsidP="00853538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hr-HR"/>
              </w:rPr>
            </w:pPr>
            <w:r w:rsidRPr="00853538">
              <w:rPr>
                <w:b/>
                <w:sz w:val="22"/>
                <w:szCs w:val="22"/>
                <w:lang w:val="sr-Cyrl-CS"/>
              </w:rPr>
              <w:t>Лисната тијеста карактеристике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A88" w14:textId="77777777" w:rsidR="009B1C40" w:rsidRPr="00B56A0D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B56A0D">
              <w:rPr>
                <w:sz w:val="22"/>
                <w:szCs w:val="22"/>
                <w:lang w:val="sr-Cyrl-CS"/>
              </w:rPr>
              <w:t xml:space="preserve">дефинише и наброји врсте лиснатог тијеста </w:t>
            </w:r>
          </w:p>
          <w:p w14:paraId="3445BD2D" w14:textId="77777777" w:rsidR="009B1C40" w:rsidRPr="00B56A0D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B56A0D">
              <w:rPr>
                <w:sz w:val="22"/>
                <w:szCs w:val="22"/>
                <w:lang w:val="sr-Cyrl-CS"/>
              </w:rPr>
              <w:t xml:space="preserve">дефинише основне </w:t>
            </w:r>
            <w:r>
              <w:rPr>
                <w:sz w:val="22"/>
                <w:szCs w:val="22"/>
                <w:lang w:val="sr-Cyrl-CS"/>
              </w:rPr>
              <w:t>карактеристике лиснатог</w:t>
            </w:r>
            <w:r w:rsidRPr="00B56A0D">
              <w:rPr>
                <w:sz w:val="22"/>
                <w:szCs w:val="22"/>
                <w:lang w:val="sr-Cyrl-CS"/>
              </w:rPr>
              <w:t xml:space="preserve"> тјеста</w:t>
            </w:r>
          </w:p>
          <w:p w14:paraId="727742E8" w14:textId="77777777" w:rsidR="009B1C40" w:rsidRPr="00B56A0D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B56A0D">
              <w:rPr>
                <w:sz w:val="22"/>
                <w:szCs w:val="22"/>
                <w:lang w:val="sr-Cyrl-CS"/>
              </w:rPr>
              <w:lastRenderedPageBreak/>
              <w:t>објасни разлике између врста</w:t>
            </w:r>
          </w:p>
          <w:p w14:paraId="644EBD22" w14:textId="77777777" w:rsidR="009B1C40" w:rsidRPr="00B56A0D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B56A0D">
              <w:rPr>
                <w:sz w:val="22"/>
                <w:szCs w:val="22"/>
                <w:lang w:val="sr-Cyrl-CS"/>
              </w:rPr>
              <w:t xml:space="preserve">наброји сировине за производњу </w:t>
            </w:r>
          </w:p>
          <w:p w14:paraId="3BBAAF1F" w14:textId="77777777" w:rsidR="009B1C40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B56A0D">
              <w:rPr>
                <w:sz w:val="22"/>
                <w:szCs w:val="22"/>
                <w:lang w:val="sr-Cyrl-CS"/>
              </w:rPr>
              <w:t>објасни значај избора и квалитет сировина</w:t>
            </w:r>
          </w:p>
          <w:p w14:paraId="03DD1613" w14:textId="77777777" w:rsidR="009B1C40" w:rsidRPr="00B56A0D" w:rsidRDefault="009B1C40" w:rsidP="00853538">
            <w:pPr>
              <w:pStyle w:val="ListParagraph"/>
              <w:numPr>
                <w:ilvl w:val="0"/>
                <w:numId w:val="1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врсте амбалаже за производе од лиснатог тијеста</w:t>
            </w:r>
          </w:p>
        </w:tc>
        <w:tc>
          <w:tcPr>
            <w:tcW w:w="943" w:type="pct"/>
            <w:gridSpan w:val="2"/>
            <w:tcBorders>
              <w:right w:val="single" w:sz="4" w:space="0" w:color="auto"/>
            </w:tcBorders>
          </w:tcPr>
          <w:p w14:paraId="53A49A43" w14:textId="77777777" w:rsidR="009B1C40" w:rsidRPr="00ED6804" w:rsidRDefault="009B1C40" w:rsidP="00DA2B40">
            <w:pPr>
              <w:pStyle w:val="ListParagraph"/>
              <w:numPr>
                <w:ilvl w:val="0"/>
                <w:numId w:val="11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поједине врсте лиснатог пецива</w:t>
            </w:r>
          </w:p>
          <w:p w14:paraId="6CBEE17E" w14:textId="77777777" w:rsidR="009B1C40" w:rsidRPr="00ED6804" w:rsidRDefault="009B1C40" w:rsidP="00DA2B40">
            <w:pPr>
              <w:pStyle w:val="ListParagraph"/>
              <w:numPr>
                <w:ilvl w:val="0"/>
                <w:numId w:val="11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 w:rsidRPr="00ED6804">
              <w:rPr>
                <w:sz w:val="22"/>
                <w:szCs w:val="22"/>
                <w:lang w:val="sr-Cyrl-BA"/>
              </w:rPr>
              <w:t>уочава улогу појединих сировина</w:t>
            </w:r>
          </w:p>
          <w:p w14:paraId="71DD80DA" w14:textId="77777777" w:rsidR="009B1C40" w:rsidRPr="006F18A1" w:rsidRDefault="009B1C40" w:rsidP="00DA2B40">
            <w:pPr>
              <w:pStyle w:val="ListParagraph"/>
              <w:numPr>
                <w:ilvl w:val="0"/>
                <w:numId w:val="11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 w:rsidRPr="00ED6804">
              <w:rPr>
                <w:sz w:val="22"/>
                <w:szCs w:val="22"/>
                <w:lang w:val="sr-Cyrl-BA"/>
              </w:rPr>
              <w:t xml:space="preserve">примјењује рецептуре </w:t>
            </w:r>
          </w:p>
          <w:p w14:paraId="59A5228E" w14:textId="77777777" w:rsidR="009B1C40" w:rsidRDefault="009B1C40" w:rsidP="00DA2B40">
            <w:pPr>
              <w:pStyle w:val="ListParagraph"/>
              <w:numPr>
                <w:ilvl w:val="0"/>
                <w:numId w:val="11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  амбалажу према врсти производа </w:t>
            </w:r>
          </w:p>
          <w:p w14:paraId="2F2B8910" w14:textId="77777777" w:rsidR="009B1C40" w:rsidRPr="006F18A1" w:rsidRDefault="009B1C40" w:rsidP="00DA2B40">
            <w:pPr>
              <w:pStyle w:val="ListParagraph"/>
              <w:numPr>
                <w:ilvl w:val="0"/>
                <w:numId w:val="11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недостатке на производу</w:t>
            </w:r>
          </w:p>
          <w:p w14:paraId="3435FEBC" w14:textId="77777777" w:rsidR="009B1C40" w:rsidRPr="0010279A" w:rsidRDefault="009B1C40" w:rsidP="00DA2B40">
            <w:pPr>
              <w:ind w:left="321" w:hanging="3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31" w:type="pct"/>
            <w:gridSpan w:val="2"/>
            <w:vMerge w:val="restart"/>
            <w:tcBorders>
              <w:left w:val="single" w:sz="4" w:space="0" w:color="auto"/>
            </w:tcBorders>
          </w:tcPr>
          <w:p w14:paraId="167A368F" w14:textId="77777777" w:rsidR="009B1C40" w:rsidRPr="00EE2A3E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698BD1A1" w14:textId="77777777" w:rsidR="009B1C40" w:rsidRPr="0066476C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испољава позитиван став према примјени прописа о храни</w:t>
            </w:r>
          </w:p>
          <w:p w14:paraId="33F60AD8" w14:textId="77777777" w:rsidR="009B1C40" w:rsidRPr="00EE2A3E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креативност и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010AD5E4" w14:textId="77777777" w:rsidR="009B1C40" w:rsidRPr="00EE2A3E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</w:p>
          <w:p w14:paraId="17BC4201" w14:textId="77777777" w:rsidR="009B1C40" w:rsidRPr="00F07BB1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показује иницијативу за  напредовање у струци</w:t>
            </w:r>
          </w:p>
          <w:p w14:paraId="2C3CE05B" w14:textId="77777777" w:rsidR="009B1C40" w:rsidRPr="00EE2A3E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</w:t>
            </w:r>
            <w:r>
              <w:rPr>
                <w:sz w:val="22"/>
                <w:szCs w:val="22"/>
                <w:lang w:val="sr-Cyrl-BA"/>
              </w:rPr>
              <w:t>ини на еколошки прихватљив начин</w:t>
            </w:r>
          </w:p>
          <w:p w14:paraId="3677C6AF" w14:textId="77777777" w:rsidR="009B1C40" w:rsidRPr="00EE2A3E" w:rsidRDefault="009B1C40" w:rsidP="00DA2B40">
            <w:pPr>
              <w:pStyle w:val="ListParagraph"/>
              <w:numPr>
                <w:ilvl w:val="0"/>
                <w:numId w:val="22"/>
              </w:numPr>
              <w:ind w:left="448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2C0DEB93" w14:textId="77777777" w:rsidR="009B1C40" w:rsidRPr="00EE2A3E" w:rsidRDefault="009B1C40" w:rsidP="00DA2B40">
            <w:pPr>
              <w:pStyle w:val="ListParagraph"/>
              <w:ind w:left="448" w:hanging="425"/>
              <w:rPr>
                <w:sz w:val="22"/>
                <w:szCs w:val="22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326D8" w14:textId="77777777" w:rsidR="009B1C40" w:rsidRPr="00270192" w:rsidRDefault="009B1C40" w:rsidP="006D375C">
            <w:pPr>
              <w:pStyle w:val="ListParagraph"/>
              <w:numPr>
                <w:ilvl w:val="0"/>
                <w:numId w:val="13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lastRenderedPageBreak/>
              <w:t>користити стручну литературу</w:t>
            </w:r>
            <w:r>
              <w:rPr>
                <w:sz w:val="22"/>
                <w:lang w:val="sr-Cyrl-RS"/>
              </w:rPr>
              <w:t xml:space="preserve"> и правилник</w:t>
            </w:r>
          </w:p>
          <w:p w14:paraId="52C5E809" w14:textId="77777777" w:rsidR="009B1C40" w:rsidRPr="00270192" w:rsidRDefault="009B1C40" w:rsidP="006D375C">
            <w:pPr>
              <w:pStyle w:val="ListParagraph"/>
              <w:numPr>
                <w:ilvl w:val="0"/>
                <w:numId w:val="13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t xml:space="preserve">указати на основне карактеристике  </w:t>
            </w:r>
            <w:r>
              <w:rPr>
                <w:sz w:val="22"/>
                <w:lang w:val="sr-Cyrl-RS"/>
              </w:rPr>
              <w:t xml:space="preserve">и </w:t>
            </w:r>
            <w:r>
              <w:rPr>
                <w:sz w:val="22"/>
                <w:lang w:val="sr-Cyrl-RS"/>
              </w:rPr>
              <w:lastRenderedPageBreak/>
              <w:t>специфичности појединих врста лиснатог тијеста</w:t>
            </w:r>
          </w:p>
          <w:p w14:paraId="0D638A9F" w14:textId="77777777" w:rsidR="009B1C40" w:rsidRPr="00270192" w:rsidRDefault="009B1C40" w:rsidP="006D375C">
            <w:pPr>
              <w:pStyle w:val="ListParagraph"/>
              <w:numPr>
                <w:ilvl w:val="0"/>
                <w:numId w:val="13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t>указати на утицај квалитета сировина на  квалитет готовог производа</w:t>
            </w:r>
          </w:p>
          <w:p w14:paraId="3EC9B813" w14:textId="77777777" w:rsidR="009B1C40" w:rsidRPr="00270192" w:rsidRDefault="009B1C40" w:rsidP="006D375C">
            <w:pPr>
              <w:pStyle w:val="ListParagraph"/>
              <w:numPr>
                <w:ilvl w:val="0"/>
                <w:numId w:val="13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t xml:space="preserve">показати </w:t>
            </w:r>
            <w:r>
              <w:rPr>
                <w:sz w:val="22"/>
              </w:rPr>
              <w:t>фотографије, узорке и видео записе различитих</w:t>
            </w:r>
            <w:r w:rsidRPr="00270192">
              <w:rPr>
                <w:sz w:val="22"/>
              </w:rPr>
              <w:t xml:space="preserve"> врста лиснатих тијеста и производа</w:t>
            </w:r>
          </w:p>
          <w:p w14:paraId="5BA78139" w14:textId="77777777" w:rsidR="009B1C40" w:rsidRPr="00AB4CF0" w:rsidRDefault="009B1C40" w:rsidP="006D375C">
            <w:pPr>
              <w:numPr>
                <w:ilvl w:val="0"/>
                <w:numId w:val="19"/>
              </w:numPr>
              <w:ind w:left="45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9B1C40" w:rsidRPr="006B07AE" w14:paraId="1A8AD417" w14:textId="77777777" w:rsidTr="009B1C40">
        <w:trPr>
          <w:trHeight w:val="1550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2A239F2" w14:textId="3BD59CD6" w:rsidR="009B1C40" w:rsidRPr="00853538" w:rsidRDefault="009B1C40" w:rsidP="00853538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CS"/>
              </w:rPr>
            </w:pPr>
            <w:r w:rsidRPr="00853538">
              <w:rPr>
                <w:b/>
                <w:sz w:val="22"/>
                <w:szCs w:val="22"/>
                <w:lang w:val="sr-Cyrl-CS"/>
              </w:rPr>
              <w:lastRenderedPageBreak/>
              <w:t>Лиснато тијесто са квасцем и производи</w:t>
            </w:r>
          </w:p>
          <w:p w14:paraId="24959790" w14:textId="77777777" w:rsidR="009B1C40" w:rsidRPr="008066A4" w:rsidRDefault="009B1C40" w:rsidP="00AB4CF0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</w:tcPr>
          <w:p w14:paraId="19E42DF5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>наведе карактеристике лиснатог тијеста са квасцем</w:t>
            </w:r>
          </w:p>
          <w:p w14:paraId="61C3D4C9" w14:textId="77777777" w:rsidR="009B1C40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улогу квасца </w:t>
            </w:r>
          </w:p>
          <w:p w14:paraId="30C7197B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 xml:space="preserve">објасни процес производње </w:t>
            </w:r>
          </w:p>
          <w:p w14:paraId="61296431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>наброји сировине за производњу</w:t>
            </w:r>
          </w:p>
          <w:p w14:paraId="0BF583D8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>дефинише потребне услове производње</w:t>
            </w:r>
          </w:p>
          <w:p w14:paraId="64CFB95A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>наброји потребне машине и уређаје.</w:t>
            </w:r>
          </w:p>
          <w:p w14:paraId="1006A144" w14:textId="77777777" w:rsidR="009B1C40" w:rsidRPr="00E61AE3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E61AE3">
              <w:rPr>
                <w:sz w:val="22"/>
                <w:szCs w:val="22"/>
                <w:lang w:val="sr-Cyrl-CS"/>
              </w:rPr>
              <w:t>наброји производе од лиснатог тијеста са квасцем</w:t>
            </w:r>
          </w:p>
          <w:p w14:paraId="696572EF" w14:textId="77777777" w:rsidR="009B1C40" w:rsidRPr="00D2629D" w:rsidRDefault="009B1C40" w:rsidP="00853538">
            <w:pPr>
              <w:pStyle w:val="ListParagraph"/>
              <w:numPr>
                <w:ilvl w:val="0"/>
                <w:numId w:val="7"/>
              </w:numPr>
              <w:ind w:left="395" w:hanging="395"/>
              <w:rPr>
                <w:lang w:val="sr-Cyrl-CS"/>
              </w:rPr>
            </w:pPr>
            <w:r w:rsidRPr="00D2629D">
              <w:rPr>
                <w:sz w:val="22"/>
                <w:szCs w:val="22"/>
                <w:lang w:val="sr-Cyrl-CS"/>
              </w:rPr>
              <w:t>набро</w:t>
            </w:r>
            <w:r>
              <w:rPr>
                <w:sz w:val="22"/>
                <w:szCs w:val="22"/>
                <w:lang w:val="sr-Cyrl-CS"/>
              </w:rPr>
              <w:t>ји врсте амбалаже за производе</w:t>
            </w:r>
          </w:p>
        </w:tc>
        <w:tc>
          <w:tcPr>
            <w:tcW w:w="943" w:type="pct"/>
            <w:gridSpan w:val="2"/>
            <w:tcBorders>
              <w:right w:val="single" w:sz="4" w:space="0" w:color="auto"/>
            </w:tcBorders>
          </w:tcPr>
          <w:p w14:paraId="73F734BB" w14:textId="77777777" w:rsidR="009B1C40" w:rsidRPr="00667A27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6DAED813" w14:textId="77777777" w:rsidR="009B1C40" w:rsidRDefault="009B1C40" w:rsidP="00DA2B4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 w:rsidRPr="007B321E">
              <w:rPr>
                <w:sz w:val="22"/>
                <w:szCs w:val="22"/>
                <w:lang w:val="sr-Cyrl-BA"/>
              </w:rPr>
              <w:t>разликује основне</w:t>
            </w:r>
            <w:r>
              <w:rPr>
                <w:sz w:val="22"/>
                <w:szCs w:val="22"/>
                <w:lang w:val="sr-Cyrl-BA"/>
              </w:rPr>
              <w:t xml:space="preserve"> и помоћне сировине </w:t>
            </w:r>
          </w:p>
          <w:p w14:paraId="67A451B4" w14:textId="77777777" w:rsidR="009B1C40" w:rsidRPr="00D67E13" w:rsidRDefault="009B1C40" w:rsidP="00DA2B4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улогу квасца</w:t>
            </w:r>
          </w:p>
          <w:p w14:paraId="25DF4986" w14:textId="77777777" w:rsidR="009B1C40" w:rsidRPr="00667A27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појединих фаза производње</w:t>
            </w:r>
          </w:p>
          <w:p w14:paraId="02145913" w14:textId="77777777" w:rsidR="009B1C40" w:rsidRPr="00667A27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могуће грешке у процесу производње</w:t>
            </w:r>
          </w:p>
          <w:p w14:paraId="61A9D4A3" w14:textId="77777777" w:rsidR="009B1C40" w:rsidRPr="00D67E13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4B4F6DE6" w14:textId="77777777" w:rsidR="009B1C40" w:rsidRPr="00AB4CF0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lang w:val="sr-Cyrl-RS"/>
              </w:rPr>
              <w:t xml:space="preserve">уочава значај хигијенских мјера </w:t>
            </w:r>
            <w:r w:rsidRPr="00AB4CF0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7E4A0" w14:textId="77777777" w:rsidR="009B1C40" w:rsidRPr="006B07AE" w:rsidRDefault="009B1C40" w:rsidP="00DA2B40">
            <w:pPr>
              <w:pStyle w:val="ListParagraph"/>
              <w:numPr>
                <w:ilvl w:val="0"/>
                <w:numId w:val="2"/>
              </w:numPr>
              <w:ind w:left="448" w:hanging="425"/>
              <w:rPr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184AA053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  <w:szCs w:val="22"/>
                <w:lang w:val="hr-HR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 xml:space="preserve">користити стручну литературу, </w:t>
            </w:r>
            <w:r w:rsidRPr="00503147">
              <w:rPr>
                <w:sz w:val="22"/>
                <w:szCs w:val="22"/>
                <w:lang w:val="hr-HR"/>
              </w:rPr>
              <w:t>шематске приказ</w:t>
            </w:r>
            <w:r w:rsidRPr="00503147">
              <w:rPr>
                <w:sz w:val="22"/>
                <w:szCs w:val="22"/>
                <w:lang w:val="sr-Cyrl-RS"/>
              </w:rPr>
              <w:t>е</w:t>
            </w:r>
            <w:r w:rsidRPr="00503147">
              <w:rPr>
                <w:sz w:val="22"/>
                <w:szCs w:val="22"/>
                <w:lang w:val="hr-HR"/>
              </w:rPr>
              <w:t>, слике</w:t>
            </w:r>
            <w:r w:rsidRPr="00503147">
              <w:rPr>
                <w:sz w:val="22"/>
                <w:szCs w:val="22"/>
                <w:lang w:val="sr-Cyrl-RS"/>
              </w:rPr>
              <w:t xml:space="preserve"> и</w:t>
            </w:r>
            <w:r w:rsidRPr="00503147">
              <w:rPr>
                <w:sz w:val="22"/>
                <w:szCs w:val="22"/>
                <w:lang w:val="hr-HR"/>
              </w:rPr>
              <w:t xml:space="preserve"> видео записе</w:t>
            </w:r>
          </w:p>
          <w:p w14:paraId="01F54D99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  <w:szCs w:val="22"/>
                <w:lang w:val="hr-HR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дефинисати потребне сировине и опрему</w:t>
            </w:r>
          </w:p>
          <w:p w14:paraId="3AAE97F6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улогу квасца и масноће</w:t>
            </w:r>
          </w:p>
          <w:p w14:paraId="570886BE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објаснити процес производње и указати на могуће грешке</w:t>
            </w:r>
          </w:p>
          <w:p w14:paraId="7D2617B6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објаснити поступак и значај фазе преклапања тијеста</w:t>
            </w:r>
          </w:p>
          <w:p w14:paraId="3968A883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t>објаснити</w:t>
            </w:r>
            <w:r>
              <w:rPr>
                <w:sz w:val="22"/>
              </w:rPr>
              <w:t xml:space="preserve"> поступак хлађења и замрзавања</w:t>
            </w:r>
            <w:r w:rsidRPr="00503147">
              <w:rPr>
                <w:sz w:val="22"/>
              </w:rPr>
              <w:t xml:space="preserve"> тијеста</w:t>
            </w:r>
          </w:p>
          <w:p w14:paraId="7F158C1E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дефинисати потребне хигијенске услове</w:t>
            </w:r>
          </w:p>
          <w:p w14:paraId="78AD55A1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користити активне наставне методе</w:t>
            </w:r>
            <w:r w:rsidRPr="00503147">
              <w:rPr>
                <w:sz w:val="22"/>
                <w:szCs w:val="22"/>
                <w:lang w:val="hr-HR"/>
              </w:rPr>
              <w:t xml:space="preserve"> </w:t>
            </w:r>
          </w:p>
          <w:p w14:paraId="2CBAEFB6" w14:textId="77777777" w:rsidR="009B1C40" w:rsidRPr="002256E7" w:rsidRDefault="009B1C40" w:rsidP="006D375C">
            <w:pPr>
              <w:ind w:left="452" w:hanging="425"/>
              <w:rPr>
                <w:b/>
                <w:sz w:val="22"/>
                <w:szCs w:val="22"/>
                <w:lang w:val="hr-HR"/>
              </w:rPr>
            </w:pPr>
          </w:p>
        </w:tc>
      </w:tr>
      <w:tr w:rsidR="009B1C40" w:rsidRPr="006B07AE" w14:paraId="3BEBE079" w14:textId="77777777" w:rsidTr="009B1C40">
        <w:trPr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AF727F5" w14:textId="6B249FBC" w:rsidR="009B1C40" w:rsidRPr="008066A4" w:rsidRDefault="009B1C40" w:rsidP="00853538">
            <w:pPr>
              <w:pStyle w:val="BodyText"/>
              <w:numPr>
                <w:ilvl w:val="0"/>
                <w:numId w:val="40"/>
              </w:numPr>
              <w:spacing w:after="0"/>
              <w:rPr>
                <w:b/>
                <w:sz w:val="22"/>
                <w:szCs w:val="22"/>
              </w:rPr>
            </w:pPr>
            <w:r w:rsidRPr="0047302A">
              <w:rPr>
                <w:b/>
                <w:sz w:val="22"/>
                <w:szCs w:val="22"/>
              </w:rPr>
              <w:t>Лиснато тијесто без квасца и производи</w:t>
            </w: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</w:tcPr>
          <w:p w14:paraId="56C4C548" w14:textId="77777777" w:rsidR="009B1C40" w:rsidRPr="009F6DF8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објасни процес производње лиснатог тијеста без   квасца</w:t>
            </w:r>
          </w:p>
          <w:p w14:paraId="55D14ED8" w14:textId="77777777" w:rsidR="009B1C40" w:rsidRPr="009F6DF8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наброји си</w:t>
            </w:r>
            <w:r>
              <w:rPr>
                <w:sz w:val="22"/>
                <w:szCs w:val="22"/>
                <w:lang w:val="sr-Cyrl-CS"/>
              </w:rPr>
              <w:t xml:space="preserve">ровине за производњу </w:t>
            </w:r>
          </w:p>
          <w:p w14:paraId="59CA9FB1" w14:textId="77777777" w:rsidR="009B1C40" w:rsidRPr="009F6DF8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дефинише потребне услове производње</w:t>
            </w:r>
          </w:p>
          <w:p w14:paraId="4D5D205E" w14:textId="77777777" w:rsidR="009B1C40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lastRenderedPageBreak/>
              <w:t>укаже на значај појединих фаза производње</w:t>
            </w:r>
          </w:p>
          <w:p w14:paraId="08AF928A" w14:textId="77777777" w:rsidR="009B1C40" w:rsidRPr="009F6DF8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наброји потребне машине и уређаје.</w:t>
            </w:r>
          </w:p>
          <w:p w14:paraId="52956A2F" w14:textId="77777777" w:rsidR="009B1C40" w:rsidRPr="009F6DF8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наброји производе од лиснатог тијеста без квасца</w:t>
            </w:r>
          </w:p>
          <w:p w14:paraId="491773CD" w14:textId="77777777" w:rsidR="009B1C40" w:rsidRPr="00D2629D" w:rsidRDefault="009B1C40" w:rsidP="00853538">
            <w:pPr>
              <w:pStyle w:val="ListParagraph"/>
              <w:numPr>
                <w:ilvl w:val="0"/>
                <w:numId w:val="8"/>
              </w:numPr>
              <w:ind w:left="395" w:hanging="395"/>
              <w:rPr>
                <w:lang w:val="sr-Cyrl-CS"/>
              </w:rPr>
            </w:pPr>
            <w:r w:rsidRPr="009F6DF8">
              <w:rPr>
                <w:sz w:val="22"/>
                <w:szCs w:val="22"/>
                <w:lang w:val="sr-Cyrl-CS"/>
              </w:rPr>
              <w:t>набр</w:t>
            </w:r>
            <w:r>
              <w:rPr>
                <w:sz w:val="22"/>
                <w:szCs w:val="22"/>
                <w:lang w:val="sr-Cyrl-CS"/>
              </w:rPr>
              <w:t>оји врсте амбалаже за производе</w:t>
            </w:r>
          </w:p>
        </w:tc>
        <w:tc>
          <w:tcPr>
            <w:tcW w:w="943" w:type="pct"/>
            <w:gridSpan w:val="2"/>
            <w:tcBorders>
              <w:right w:val="single" w:sz="4" w:space="0" w:color="auto"/>
            </w:tcBorders>
          </w:tcPr>
          <w:p w14:paraId="6A04B275" w14:textId="77777777" w:rsidR="009B1C40" w:rsidRPr="004A32FF" w:rsidRDefault="009B1C40" w:rsidP="00DA2B4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 w:rsidRPr="004A32FF">
              <w:rPr>
                <w:sz w:val="22"/>
                <w:lang w:val="sr-Cyrl-RS"/>
              </w:rPr>
              <w:lastRenderedPageBreak/>
              <w:t>примјењује рецептуру</w:t>
            </w:r>
          </w:p>
          <w:p w14:paraId="721441CB" w14:textId="6D337462" w:rsidR="009B1C40" w:rsidRPr="004A32FF" w:rsidRDefault="009B1C40" w:rsidP="00DA2B4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 w:rsidRPr="004A32FF">
              <w:rPr>
                <w:sz w:val="22"/>
                <w:szCs w:val="22"/>
                <w:lang w:val="sr-Cyrl-BA"/>
              </w:rPr>
              <w:t xml:space="preserve">разликује основне и помоћне сировине </w:t>
            </w:r>
          </w:p>
          <w:p w14:paraId="0E2CF10D" w14:textId="77777777" w:rsidR="009B1C40" w:rsidRPr="00667A27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појединих фаза производње</w:t>
            </w:r>
          </w:p>
          <w:p w14:paraId="6D282D34" w14:textId="77777777" w:rsidR="009B1C40" w:rsidRPr="00667A27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395B078C" w14:textId="77777777" w:rsidR="009B1C40" w:rsidRPr="00D67E13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предложи </w:t>
            </w:r>
            <w:r w:rsidRPr="006F18A1">
              <w:rPr>
                <w:sz w:val="22"/>
                <w:szCs w:val="22"/>
                <w:lang w:val="sr-Cyrl-BA"/>
              </w:rPr>
              <w:t xml:space="preserve"> амбалажу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</w:t>
            </w:r>
          </w:p>
          <w:p w14:paraId="743D4FD0" w14:textId="77777777" w:rsidR="009B1C40" w:rsidRPr="00EA24B3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</w:rPr>
            </w:pPr>
            <w:r>
              <w:rPr>
                <w:sz w:val="22"/>
                <w:lang w:val="sr-Cyrl-RS"/>
              </w:rPr>
              <w:t>уочава значај хигијенских мјера</w:t>
            </w:r>
          </w:p>
          <w:p w14:paraId="6F2BC31D" w14:textId="77777777" w:rsidR="009B1C40" w:rsidRPr="00D2629D" w:rsidRDefault="009B1C40" w:rsidP="00DA2B40">
            <w:pPr>
              <w:pStyle w:val="ListParagraph"/>
              <w:ind w:left="321" w:hanging="3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926BE" w14:textId="77777777" w:rsidR="009B1C40" w:rsidRDefault="009B1C40" w:rsidP="00DA2B40">
            <w:pPr>
              <w:ind w:left="448" w:hanging="42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178046EE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  <w:szCs w:val="22"/>
                <w:lang w:val="hr-HR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 xml:space="preserve">користити стручну литературу, </w:t>
            </w:r>
            <w:r w:rsidRPr="00503147">
              <w:rPr>
                <w:sz w:val="22"/>
                <w:szCs w:val="22"/>
                <w:lang w:val="hr-HR"/>
              </w:rPr>
              <w:t>шематске приказ</w:t>
            </w:r>
            <w:r w:rsidRPr="00503147">
              <w:rPr>
                <w:sz w:val="22"/>
                <w:szCs w:val="22"/>
                <w:lang w:val="sr-Cyrl-RS"/>
              </w:rPr>
              <w:t>е</w:t>
            </w:r>
            <w:r w:rsidRPr="00503147">
              <w:rPr>
                <w:sz w:val="22"/>
                <w:szCs w:val="22"/>
                <w:lang w:val="hr-HR"/>
              </w:rPr>
              <w:t>, слике</w:t>
            </w:r>
            <w:r w:rsidRPr="00503147">
              <w:rPr>
                <w:sz w:val="22"/>
                <w:szCs w:val="22"/>
                <w:lang w:val="sr-Cyrl-RS"/>
              </w:rPr>
              <w:t xml:space="preserve"> и</w:t>
            </w:r>
            <w:r w:rsidRPr="00503147">
              <w:rPr>
                <w:sz w:val="22"/>
                <w:szCs w:val="22"/>
                <w:lang w:val="hr-HR"/>
              </w:rPr>
              <w:t xml:space="preserve"> видео записе</w:t>
            </w:r>
          </w:p>
          <w:p w14:paraId="2F2DCE56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  <w:szCs w:val="22"/>
                <w:lang w:val="hr-HR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дефинисати потребне сировине и опрему</w:t>
            </w:r>
          </w:p>
          <w:p w14:paraId="0B5183B9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улогу масноће</w:t>
            </w:r>
          </w:p>
          <w:p w14:paraId="513718D0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објаснити процес производње и указати на могуће грешке</w:t>
            </w:r>
          </w:p>
          <w:p w14:paraId="49BFBDC7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lastRenderedPageBreak/>
              <w:t>објаснити поступак и значај фазе преклапања тијеста</w:t>
            </w:r>
          </w:p>
          <w:p w14:paraId="5BE04971" w14:textId="77777777" w:rsidR="009B1C40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 w:rsidRPr="00270192">
              <w:rPr>
                <w:sz w:val="22"/>
              </w:rPr>
              <w:t>објаснити</w:t>
            </w:r>
            <w:r>
              <w:rPr>
                <w:sz w:val="22"/>
              </w:rPr>
              <w:t xml:space="preserve"> поступак хлађења и замрзавања</w:t>
            </w:r>
            <w:r w:rsidRPr="00503147">
              <w:rPr>
                <w:sz w:val="22"/>
              </w:rPr>
              <w:t xml:space="preserve"> тијеста</w:t>
            </w:r>
          </w:p>
          <w:p w14:paraId="466E5F33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bCs/>
                <w:sz w:val="22"/>
                <w:szCs w:val="22"/>
                <w:lang w:val="sr-Cyrl-CS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дефинисати потребне хигијенске услове</w:t>
            </w:r>
          </w:p>
          <w:p w14:paraId="1346F7A1" w14:textId="77777777" w:rsidR="009B1C40" w:rsidRPr="00503147" w:rsidRDefault="009B1C40" w:rsidP="006D375C">
            <w:pPr>
              <w:pStyle w:val="ListParagraph"/>
              <w:numPr>
                <w:ilvl w:val="0"/>
                <w:numId w:val="27"/>
              </w:numPr>
              <w:ind w:left="452" w:hanging="425"/>
              <w:rPr>
                <w:sz w:val="22"/>
              </w:rPr>
            </w:pPr>
            <w:r w:rsidRPr="00503147">
              <w:rPr>
                <w:bCs/>
                <w:sz w:val="22"/>
                <w:szCs w:val="22"/>
                <w:lang w:val="sr-Cyrl-CS"/>
              </w:rPr>
              <w:t>користити активне наставне методе</w:t>
            </w:r>
            <w:r w:rsidRPr="00503147">
              <w:rPr>
                <w:sz w:val="22"/>
                <w:szCs w:val="22"/>
                <w:lang w:val="hr-HR"/>
              </w:rPr>
              <w:t xml:space="preserve"> </w:t>
            </w:r>
          </w:p>
          <w:p w14:paraId="249695A2" w14:textId="77777777" w:rsidR="009B1C40" w:rsidRDefault="009B1C40" w:rsidP="006D375C">
            <w:pPr>
              <w:ind w:left="452" w:hanging="425"/>
              <w:rPr>
                <w:sz w:val="22"/>
                <w:szCs w:val="22"/>
                <w:lang w:val="hr-HR"/>
              </w:rPr>
            </w:pPr>
          </w:p>
          <w:p w14:paraId="3FF73FE5" w14:textId="77777777" w:rsidR="009B1C40" w:rsidRDefault="009B1C40" w:rsidP="006D375C">
            <w:pPr>
              <w:ind w:left="452" w:hanging="425"/>
              <w:rPr>
                <w:sz w:val="22"/>
                <w:szCs w:val="22"/>
                <w:lang w:val="hr-HR"/>
              </w:rPr>
            </w:pPr>
          </w:p>
          <w:p w14:paraId="0B5AF814" w14:textId="77777777" w:rsidR="009B1C40" w:rsidRPr="001C724B" w:rsidRDefault="009B1C40" w:rsidP="006D375C">
            <w:pPr>
              <w:ind w:left="452" w:hanging="425"/>
              <w:rPr>
                <w:sz w:val="22"/>
                <w:szCs w:val="22"/>
                <w:lang w:val="hr-HR"/>
              </w:rPr>
            </w:pPr>
          </w:p>
        </w:tc>
      </w:tr>
      <w:tr w:rsidR="009B1C40" w:rsidRPr="006B07AE" w14:paraId="52DEA233" w14:textId="77777777" w:rsidTr="009B1C40">
        <w:trPr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30F4730" w14:textId="19C3EF9F" w:rsidR="009B1C40" w:rsidRPr="00366B8D" w:rsidRDefault="009B1C40" w:rsidP="00853538">
            <w:pPr>
              <w:pStyle w:val="BodyText"/>
              <w:numPr>
                <w:ilvl w:val="0"/>
                <w:numId w:val="40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47302A">
              <w:rPr>
                <w:b/>
                <w:sz w:val="22"/>
                <w:szCs w:val="22"/>
                <w:lang w:val="sr-Cyrl-RS"/>
              </w:rPr>
              <w:lastRenderedPageBreak/>
              <w:t>Оцјена квалитета лиснатог тијеста и производа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F658" w14:textId="77777777" w:rsidR="009B1C40" w:rsidRPr="00CC2A82" w:rsidRDefault="009B1C40" w:rsidP="00853538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>објасни пос</w:t>
            </w:r>
            <w:r>
              <w:rPr>
                <w:sz w:val="22"/>
                <w:lang w:val="ru-RU"/>
              </w:rPr>
              <w:t xml:space="preserve">тупке за оцјену квалитета </w:t>
            </w:r>
          </w:p>
          <w:p w14:paraId="77397C1C" w14:textId="71E334B2" w:rsidR="009B1C40" w:rsidRDefault="009B1C40" w:rsidP="00853538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дефинише услов</w:t>
            </w:r>
            <w:r w:rsidRPr="00CC2A82">
              <w:rPr>
                <w:sz w:val="22"/>
                <w:lang w:val="ru-RU"/>
              </w:rPr>
              <w:t xml:space="preserve">е  које </w:t>
            </w:r>
            <w:r>
              <w:rPr>
                <w:sz w:val="22"/>
                <w:lang w:val="ru-RU"/>
              </w:rPr>
              <w:t>мора да испуњ</w:t>
            </w:r>
            <w:r w:rsidRPr="00CC2A82">
              <w:rPr>
                <w:sz w:val="22"/>
                <w:lang w:val="ru-RU"/>
              </w:rPr>
              <w:t>ава готов</w:t>
            </w:r>
          </w:p>
          <w:p w14:paraId="735B3ED2" w14:textId="51765801" w:rsidR="009B1C40" w:rsidRPr="00CC2A82" w:rsidRDefault="009B1C40" w:rsidP="00853538">
            <w:pPr>
              <w:pStyle w:val="ListParagraph"/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  </w:t>
            </w:r>
            <w:r w:rsidRPr="00CC2A82">
              <w:rPr>
                <w:sz w:val="22"/>
                <w:lang w:val="ru-RU"/>
              </w:rPr>
              <w:t>производ</w:t>
            </w:r>
          </w:p>
          <w:p w14:paraId="0E85F9D9" w14:textId="77777777" w:rsidR="009B1C40" w:rsidRPr="00C05B7C" w:rsidRDefault="009B1C40" w:rsidP="00853538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 xml:space="preserve">укаже </w:t>
            </w:r>
            <w:r>
              <w:rPr>
                <w:sz w:val="22"/>
                <w:lang w:val="ru-RU"/>
              </w:rPr>
              <w:t>на значај с</w:t>
            </w:r>
            <w:r w:rsidRPr="00CC2A82">
              <w:rPr>
                <w:sz w:val="22"/>
                <w:lang w:val="ru-RU"/>
              </w:rPr>
              <w:t>е</w:t>
            </w:r>
            <w:r>
              <w:rPr>
                <w:sz w:val="22"/>
                <w:lang w:val="ru-RU"/>
              </w:rPr>
              <w:t>нзорне анализе</w:t>
            </w:r>
          </w:p>
          <w:p w14:paraId="44CEC18A" w14:textId="77777777" w:rsidR="009B1C40" w:rsidRPr="00CC2A82" w:rsidRDefault="009B1C40" w:rsidP="00853538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примјену прибора и уређаја за анализу</w:t>
            </w:r>
          </w:p>
          <w:p w14:paraId="4AE39E74" w14:textId="77777777" w:rsidR="009B1C40" w:rsidRPr="00621C92" w:rsidRDefault="009B1C40" w:rsidP="00853538">
            <w:pPr>
              <w:ind w:left="395" w:hanging="395"/>
              <w:rPr>
                <w:b/>
                <w:sz w:val="22"/>
                <w:lang w:val="ru-RU"/>
              </w:rPr>
            </w:pPr>
          </w:p>
        </w:tc>
        <w:tc>
          <w:tcPr>
            <w:tcW w:w="943" w:type="pct"/>
            <w:gridSpan w:val="2"/>
            <w:tcBorders>
              <w:right w:val="single" w:sz="4" w:space="0" w:color="auto"/>
            </w:tcBorders>
          </w:tcPr>
          <w:p w14:paraId="1942A162" w14:textId="77777777" w:rsidR="009B1C40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Правилник</w:t>
            </w:r>
          </w:p>
          <w:p w14:paraId="2C35ECE4" w14:textId="77777777" w:rsidR="009B1C40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предложи методе анализе у зависности од врсте производа</w:t>
            </w:r>
          </w:p>
          <w:p w14:paraId="2BCDBAD3" w14:textId="77777777" w:rsidR="009B1C40" w:rsidRPr="00CC2A82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>оц</w:t>
            </w:r>
            <w:r>
              <w:rPr>
                <w:sz w:val="22"/>
                <w:lang w:val="sr-Cyrl-RS"/>
              </w:rPr>
              <w:t>и</w:t>
            </w:r>
            <w:r w:rsidRPr="00CC2A82">
              <w:rPr>
                <w:sz w:val="22"/>
                <w:lang w:val="ru-RU"/>
              </w:rPr>
              <w:t xml:space="preserve">јени готов производ и идентификује грешке на   </w:t>
            </w:r>
          </w:p>
          <w:p w14:paraId="0E84FBE2" w14:textId="26F4DEF2" w:rsidR="009B1C40" w:rsidRPr="004919A6" w:rsidRDefault="009B1C40" w:rsidP="00DA2B40">
            <w:pPr>
              <w:pStyle w:val="ListParagraph"/>
              <w:ind w:left="321" w:hanging="321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   </w:t>
            </w:r>
            <w:r w:rsidRPr="00CC2A82">
              <w:rPr>
                <w:sz w:val="22"/>
                <w:lang w:val="ru-RU"/>
              </w:rPr>
              <w:t>производу</w:t>
            </w:r>
          </w:p>
          <w:p w14:paraId="1EBFCEAB" w14:textId="77777777" w:rsidR="009B1C40" w:rsidRPr="004919A6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презентује резултате анализе</w:t>
            </w:r>
          </w:p>
          <w:p w14:paraId="3F682720" w14:textId="77777777" w:rsidR="009B1C40" w:rsidRPr="00AB4CF0" w:rsidRDefault="009B1C40" w:rsidP="00DA2B40">
            <w:pPr>
              <w:pStyle w:val="ListParagraph"/>
              <w:numPr>
                <w:ilvl w:val="0"/>
                <w:numId w:val="20"/>
              </w:numPr>
              <w:ind w:left="321" w:hanging="321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разликује одговарајући прибор и уређаје за анализу</w:t>
            </w:r>
          </w:p>
        </w:tc>
        <w:tc>
          <w:tcPr>
            <w:tcW w:w="10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1C886" w14:textId="77777777" w:rsidR="009B1C40" w:rsidRDefault="009B1C40" w:rsidP="00DA2B40">
            <w:pPr>
              <w:ind w:left="448" w:hanging="42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9" w:type="pct"/>
            <w:gridSpan w:val="2"/>
            <w:tcBorders>
              <w:left w:val="single" w:sz="4" w:space="0" w:color="auto"/>
            </w:tcBorders>
          </w:tcPr>
          <w:p w14:paraId="5466849C" w14:textId="77777777" w:rsidR="009B1C40" w:rsidRPr="00DC7025" w:rsidRDefault="009B1C40" w:rsidP="006D375C">
            <w:pPr>
              <w:pStyle w:val="ListParagraph"/>
              <w:numPr>
                <w:ilvl w:val="0"/>
                <w:numId w:val="20"/>
              </w:numPr>
              <w:ind w:left="452" w:hanging="425"/>
              <w:rPr>
                <w:sz w:val="22"/>
              </w:rPr>
            </w:pPr>
            <w:r w:rsidRPr="00DC7025">
              <w:rPr>
                <w:sz w:val="22"/>
              </w:rPr>
              <w:t>користити стручну литературу</w:t>
            </w:r>
            <w:r>
              <w:rPr>
                <w:sz w:val="22"/>
                <w:lang w:val="sr-Cyrl-RS"/>
              </w:rPr>
              <w:t xml:space="preserve"> и Правилник</w:t>
            </w:r>
          </w:p>
          <w:p w14:paraId="7BFA3CE5" w14:textId="77777777" w:rsidR="009B1C40" w:rsidRPr="00DC7025" w:rsidRDefault="009B1C40" w:rsidP="006D375C">
            <w:pPr>
              <w:pStyle w:val="ListParagraph"/>
              <w:numPr>
                <w:ilvl w:val="0"/>
                <w:numId w:val="20"/>
              </w:numPr>
              <w:ind w:left="452" w:hanging="425"/>
              <w:rPr>
                <w:sz w:val="22"/>
              </w:rPr>
            </w:pPr>
            <w:r w:rsidRPr="00DC7025">
              <w:rPr>
                <w:sz w:val="22"/>
              </w:rPr>
              <w:t>организовати оцје</w:t>
            </w:r>
            <w:r>
              <w:rPr>
                <w:sz w:val="22"/>
              </w:rPr>
              <w:t>ну квалитета производа  (дегустацију</w:t>
            </w:r>
            <w:r w:rsidRPr="00DC7025">
              <w:rPr>
                <w:sz w:val="22"/>
              </w:rPr>
              <w:t>)</w:t>
            </w:r>
          </w:p>
          <w:p w14:paraId="49FF106E" w14:textId="77777777" w:rsidR="009B1C40" w:rsidRPr="00DC7025" w:rsidRDefault="009B1C40" w:rsidP="006D375C">
            <w:pPr>
              <w:pStyle w:val="ListParagraph"/>
              <w:numPr>
                <w:ilvl w:val="0"/>
                <w:numId w:val="20"/>
              </w:numPr>
              <w:ind w:left="452" w:hanging="425"/>
              <w:rPr>
                <w:sz w:val="22"/>
              </w:rPr>
            </w:pPr>
            <w:r w:rsidRPr="00DC7025">
              <w:rPr>
                <w:sz w:val="22"/>
              </w:rPr>
              <w:t>користити бодовну листу</w:t>
            </w:r>
          </w:p>
          <w:p w14:paraId="592633E3" w14:textId="77777777" w:rsidR="009B1C40" w:rsidRPr="00EA24B3" w:rsidRDefault="009B1C40" w:rsidP="006D375C">
            <w:pPr>
              <w:pStyle w:val="ListParagraph"/>
              <w:numPr>
                <w:ilvl w:val="0"/>
                <w:numId w:val="20"/>
              </w:numPr>
              <w:ind w:left="452" w:hanging="425"/>
              <w:rPr>
                <w:sz w:val="22"/>
              </w:rPr>
            </w:pPr>
            <w:r>
              <w:rPr>
                <w:sz w:val="22"/>
              </w:rPr>
              <w:t>користити фотографије различитих врста производа</w:t>
            </w:r>
            <w:r>
              <w:rPr>
                <w:sz w:val="22"/>
                <w:lang w:val="sr-Cyrl-RS"/>
              </w:rPr>
              <w:t xml:space="preserve"> </w:t>
            </w:r>
          </w:p>
          <w:p w14:paraId="29A162D5" w14:textId="77777777" w:rsidR="009B1C40" w:rsidRPr="00DC7025" w:rsidRDefault="009B1C40" w:rsidP="006D375C">
            <w:pPr>
              <w:numPr>
                <w:ilvl w:val="0"/>
                <w:numId w:val="20"/>
              </w:numPr>
              <w:ind w:left="45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показати прибор за анализу</w:t>
            </w:r>
          </w:p>
          <w:p w14:paraId="2F595747" w14:textId="77777777" w:rsidR="009B1C40" w:rsidRPr="0042117F" w:rsidRDefault="009B1C40" w:rsidP="006D375C">
            <w:pPr>
              <w:numPr>
                <w:ilvl w:val="0"/>
                <w:numId w:val="19"/>
              </w:numPr>
              <w:ind w:left="452" w:hanging="425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117606BA" w14:textId="77777777" w:rsidR="009B1C40" w:rsidRPr="00F455A1" w:rsidRDefault="009B1C40" w:rsidP="006D375C">
            <w:pPr>
              <w:ind w:left="452" w:hanging="425"/>
              <w:rPr>
                <w:sz w:val="22"/>
              </w:rPr>
            </w:pPr>
          </w:p>
          <w:p w14:paraId="77ECCF6E" w14:textId="77777777" w:rsidR="009B1C40" w:rsidRPr="008066A4" w:rsidRDefault="009B1C40" w:rsidP="006D375C">
            <w:pPr>
              <w:ind w:left="452" w:hanging="425"/>
              <w:rPr>
                <w:sz w:val="22"/>
              </w:rPr>
            </w:pPr>
          </w:p>
        </w:tc>
      </w:tr>
      <w:tr w:rsidR="00676AB8" w:rsidRPr="006B07AE" w14:paraId="4AC44782" w14:textId="77777777" w:rsidTr="00D325A5">
        <w:trPr>
          <w:jc w:val="center"/>
        </w:trPr>
        <w:tc>
          <w:tcPr>
            <w:tcW w:w="5000" w:type="pct"/>
            <w:gridSpan w:val="11"/>
          </w:tcPr>
          <w:p w14:paraId="42016674" w14:textId="77777777" w:rsidR="00676AB8" w:rsidRPr="006B07AE" w:rsidRDefault="00676AB8" w:rsidP="00676AB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76AB8" w:rsidRPr="006B07AE" w14:paraId="76D96ECF" w14:textId="77777777" w:rsidTr="00D325A5">
        <w:trPr>
          <w:jc w:val="center"/>
        </w:trPr>
        <w:tc>
          <w:tcPr>
            <w:tcW w:w="5000" w:type="pct"/>
            <w:gridSpan w:val="11"/>
          </w:tcPr>
          <w:p w14:paraId="66F8181F" w14:textId="77777777" w:rsidR="00676AB8" w:rsidRPr="00F455A1" w:rsidRDefault="00676AB8" w:rsidP="00676AB8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56C24B8E" w14:textId="77777777" w:rsidR="00676AB8" w:rsidRPr="00F455A1" w:rsidRDefault="00676AB8" w:rsidP="00676AB8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676AB8" w:rsidRPr="006B07AE" w14:paraId="69D4269C" w14:textId="77777777" w:rsidTr="00D325A5">
        <w:trPr>
          <w:jc w:val="center"/>
        </w:trPr>
        <w:tc>
          <w:tcPr>
            <w:tcW w:w="5000" w:type="pct"/>
            <w:gridSpan w:val="11"/>
          </w:tcPr>
          <w:p w14:paraId="0E7CEE71" w14:textId="77777777" w:rsidR="00676AB8" w:rsidRPr="006B07AE" w:rsidRDefault="00676AB8" w:rsidP="00676AB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76AB8" w:rsidRPr="006B07AE" w14:paraId="6EE63D50" w14:textId="77777777" w:rsidTr="00D325A5">
        <w:trPr>
          <w:jc w:val="center"/>
        </w:trPr>
        <w:tc>
          <w:tcPr>
            <w:tcW w:w="5000" w:type="pct"/>
            <w:gridSpan w:val="11"/>
          </w:tcPr>
          <w:p w14:paraId="0ADA2C68" w14:textId="77777777" w:rsidR="00676AB8" w:rsidRPr="006B07AE" w:rsidRDefault="00676AB8" w:rsidP="00C36A3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C36A32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14:paraId="11CB145C" w14:textId="77777777" w:rsidR="00990E9D" w:rsidRPr="0053187F" w:rsidRDefault="00990E9D" w:rsidP="00990E9D">
      <w:pPr>
        <w:rPr>
          <w:sz w:val="22"/>
          <w:szCs w:val="22"/>
        </w:rPr>
      </w:pPr>
    </w:p>
    <w:p w14:paraId="36D8CF49" w14:textId="77777777" w:rsidR="00CC2F76" w:rsidRDefault="00CC2F76">
      <w:pPr>
        <w:rPr>
          <w:sz w:val="22"/>
          <w:szCs w:val="22"/>
        </w:rPr>
      </w:pPr>
    </w:p>
    <w:p w14:paraId="3694F066" w14:textId="77777777" w:rsidR="00B81B9A" w:rsidRDefault="00B81B9A">
      <w:pPr>
        <w:rPr>
          <w:sz w:val="22"/>
          <w:szCs w:val="22"/>
        </w:rPr>
      </w:pPr>
    </w:p>
    <w:p w14:paraId="0AD73A78" w14:textId="77777777" w:rsidR="00C36A32" w:rsidRDefault="00C36A32">
      <w:pPr>
        <w:rPr>
          <w:sz w:val="22"/>
          <w:szCs w:val="22"/>
        </w:rPr>
      </w:pPr>
    </w:p>
    <w:p w14:paraId="7DEAD705" w14:textId="77777777" w:rsidR="00C36A32" w:rsidRDefault="00C36A32">
      <w:pPr>
        <w:rPr>
          <w:sz w:val="22"/>
          <w:szCs w:val="22"/>
        </w:rPr>
      </w:pPr>
    </w:p>
    <w:p w14:paraId="3547DB52" w14:textId="77777777" w:rsidR="00C36A32" w:rsidRDefault="00C36A32">
      <w:pPr>
        <w:rPr>
          <w:sz w:val="22"/>
          <w:szCs w:val="22"/>
        </w:rPr>
      </w:pPr>
    </w:p>
    <w:p w14:paraId="40CE676B" w14:textId="77777777" w:rsidR="00B81B9A" w:rsidRPr="0053187F" w:rsidRDefault="00B81B9A">
      <w:pPr>
        <w:rPr>
          <w:sz w:val="22"/>
          <w:szCs w:val="22"/>
        </w:rPr>
      </w:pPr>
    </w:p>
    <w:sectPr w:rsidR="00B81B9A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F52EE8"/>
    <w:multiLevelType w:val="hybridMultilevel"/>
    <w:tmpl w:val="B75CE39A"/>
    <w:lvl w:ilvl="0" w:tplc="60DAFA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1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4"/>
  </w:num>
  <w:num w:numId="4">
    <w:abstractNumId w:val="30"/>
  </w:num>
  <w:num w:numId="5">
    <w:abstractNumId w:val="0"/>
  </w:num>
  <w:num w:numId="6">
    <w:abstractNumId w:val="9"/>
  </w:num>
  <w:num w:numId="7">
    <w:abstractNumId w:val="37"/>
  </w:num>
  <w:num w:numId="8">
    <w:abstractNumId w:val="13"/>
  </w:num>
  <w:num w:numId="9">
    <w:abstractNumId w:val="17"/>
  </w:num>
  <w:num w:numId="10">
    <w:abstractNumId w:val="39"/>
  </w:num>
  <w:num w:numId="11">
    <w:abstractNumId w:val="35"/>
  </w:num>
  <w:num w:numId="12">
    <w:abstractNumId w:val="8"/>
  </w:num>
  <w:num w:numId="13">
    <w:abstractNumId w:val="25"/>
  </w:num>
  <w:num w:numId="14">
    <w:abstractNumId w:val="27"/>
  </w:num>
  <w:num w:numId="15">
    <w:abstractNumId w:val="32"/>
  </w:num>
  <w:num w:numId="16">
    <w:abstractNumId w:val="21"/>
  </w:num>
  <w:num w:numId="17">
    <w:abstractNumId w:val="29"/>
  </w:num>
  <w:num w:numId="18">
    <w:abstractNumId w:val="23"/>
  </w:num>
  <w:num w:numId="19">
    <w:abstractNumId w:val="20"/>
  </w:num>
  <w:num w:numId="20">
    <w:abstractNumId w:val="1"/>
  </w:num>
  <w:num w:numId="21">
    <w:abstractNumId w:val="7"/>
  </w:num>
  <w:num w:numId="22">
    <w:abstractNumId w:val="6"/>
  </w:num>
  <w:num w:numId="23">
    <w:abstractNumId w:val="22"/>
  </w:num>
  <w:num w:numId="24">
    <w:abstractNumId w:val="18"/>
  </w:num>
  <w:num w:numId="25">
    <w:abstractNumId w:val="3"/>
  </w:num>
  <w:num w:numId="26">
    <w:abstractNumId w:val="28"/>
  </w:num>
  <w:num w:numId="27">
    <w:abstractNumId w:val="33"/>
  </w:num>
  <w:num w:numId="28">
    <w:abstractNumId w:val="38"/>
  </w:num>
  <w:num w:numId="29">
    <w:abstractNumId w:val="19"/>
  </w:num>
  <w:num w:numId="30">
    <w:abstractNumId w:val="26"/>
  </w:num>
  <w:num w:numId="31">
    <w:abstractNumId w:val="31"/>
  </w:num>
  <w:num w:numId="32">
    <w:abstractNumId w:val="15"/>
  </w:num>
  <w:num w:numId="33">
    <w:abstractNumId w:val="4"/>
  </w:num>
  <w:num w:numId="34">
    <w:abstractNumId w:val="11"/>
  </w:num>
  <w:num w:numId="35">
    <w:abstractNumId w:val="16"/>
  </w:num>
  <w:num w:numId="36">
    <w:abstractNumId w:val="5"/>
  </w:num>
  <w:num w:numId="37">
    <w:abstractNumId w:val="10"/>
  </w:num>
  <w:num w:numId="38">
    <w:abstractNumId w:val="36"/>
  </w:num>
  <w:num w:numId="39">
    <w:abstractNumId w:val="24"/>
  </w:num>
  <w:num w:numId="40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A32FF"/>
    <w:rsid w:val="004A58E6"/>
    <w:rsid w:val="004B76E9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81531"/>
    <w:rsid w:val="005825FE"/>
    <w:rsid w:val="00583056"/>
    <w:rsid w:val="00586F1E"/>
    <w:rsid w:val="00594E65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26278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375C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3847"/>
    <w:rsid w:val="008304C8"/>
    <w:rsid w:val="00832297"/>
    <w:rsid w:val="00841755"/>
    <w:rsid w:val="008433B3"/>
    <w:rsid w:val="00846136"/>
    <w:rsid w:val="00853538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1C40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C05B7C"/>
    <w:rsid w:val="00C0672F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7D8"/>
    <w:rsid w:val="00D257D2"/>
    <w:rsid w:val="00D31154"/>
    <w:rsid w:val="00D325A5"/>
    <w:rsid w:val="00D40D87"/>
    <w:rsid w:val="00D45F7F"/>
    <w:rsid w:val="00D60F8D"/>
    <w:rsid w:val="00D67E13"/>
    <w:rsid w:val="00D73E7A"/>
    <w:rsid w:val="00D775A7"/>
    <w:rsid w:val="00D80371"/>
    <w:rsid w:val="00DA0221"/>
    <w:rsid w:val="00DA0C33"/>
    <w:rsid w:val="00DA2B40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484E4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5281B-FA21-4941-972B-C729F0A2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3201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200</cp:revision>
  <cp:lastPrinted>2020-06-23T07:27:00Z</cp:lastPrinted>
  <dcterms:created xsi:type="dcterms:W3CDTF">2020-11-15T10:21:00Z</dcterms:created>
  <dcterms:modified xsi:type="dcterms:W3CDTF">2022-07-11T11:47:00Z</dcterms:modified>
</cp:coreProperties>
</file>